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Times New Roman" w:eastAsia="黑体" w:cs="仿宋_GB2312"/>
          <w:sz w:val="32"/>
          <w:szCs w:val="32"/>
        </w:rPr>
      </w:pPr>
      <w:r>
        <w:rPr>
          <w:rFonts w:hint="eastAsia" w:ascii="黑体" w:hAnsi="Times New Roman" w:eastAsia="黑体" w:cs="仿宋_GB2312"/>
          <w:sz w:val="32"/>
          <w:szCs w:val="32"/>
        </w:rPr>
        <w:t>附件2</w:t>
      </w:r>
    </w:p>
    <w:p>
      <w:pPr>
        <w:spacing w:line="560" w:lineRule="exact"/>
        <w:ind w:firstLine="6300" w:firstLineChars="2100"/>
        <w:rPr>
          <w:rFonts w:eastAsia="楷体_GB2312"/>
          <w:sz w:val="30"/>
          <w:u w:val="single"/>
        </w:rPr>
      </w:pPr>
      <w:r>
        <w:rPr>
          <w:rFonts w:ascii="楷体_GB2312" w:eastAsia="楷体_GB2312"/>
          <w:sz w:val="30"/>
        </w:rPr>
        <w:t>编号：</w:t>
      </w:r>
      <w:r>
        <w:rPr>
          <w:rFonts w:eastAsia="楷体_GB2312"/>
          <w:sz w:val="30"/>
          <w:u w:val="single"/>
        </w:rPr>
        <w:t xml:space="preserve">         </w:t>
      </w:r>
    </w:p>
    <w:p>
      <w:pPr>
        <w:spacing w:line="200" w:lineRule="exact"/>
        <w:ind w:firstLine="6300" w:firstLineChars="2100"/>
        <w:rPr>
          <w:rFonts w:eastAsia="楷体_GB2312"/>
          <w:sz w:val="30"/>
          <w:u w:val="single"/>
        </w:rPr>
      </w:pPr>
    </w:p>
    <w:p>
      <w:pPr>
        <w:spacing w:before="240"/>
        <w:jc w:val="center"/>
        <w:rPr>
          <w:rStyle w:val="8"/>
          <w:rFonts w:ascii="方正小标宋简体" w:eastAsia="方正小标宋简体" w:hAnsiTheme="majorEastAsia"/>
          <w:sz w:val="52"/>
          <w:szCs w:val="52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52"/>
          <w:szCs w:val="52"/>
        </w:rPr>
        <w:t>2019</w:t>
      </w:r>
      <w:r>
        <w:rPr>
          <w:rFonts w:hint="eastAsia" w:ascii="方正小标宋简体" w:hAnsi="宋体" w:eastAsia="方正小标宋简体"/>
          <w:sz w:val="52"/>
          <w:szCs w:val="52"/>
        </w:rPr>
        <w:t>年度</w:t>
      </w:r>
      <w:r>
        <w:rPr>
          <w:rFonts w:hint="eastAsia" w:ascii="方正小标宋简体" w:eastAsia="方正小标宋简体"/>
          <w:sz w:val="52"/>
          <w:szCs w:val="52"/>
        </w:rPr>
        <w:t>青岛市</w:t>
      </w:r>
      <w:r>
        <w:rPr>
          <w:rStyle w:val="8"/>
          <w:rFonts w:hint="eastAsia" w:ascii="方正小标宋简体" w:eastAsia="方正小标宋简体" w:hAnsiTheme="majorEastAsia"/>
          <w:sz w:val="52"/>
          <w:szCs w:val="52"/>
        </w:rPr>
        <w:t>企业通过</w:t>
      </w:r>
    </w:p>
    <w:p>
      <w:pPr>
        <w:spacing w:before="240"/>
        <w:jc w:val="center"/>
        <w:rPr>
          <w:rStyle w:val="8"/>
          <w:rFonts w:ascii="方正小标宋简体" w:eastAsia="方正小标宋简体" w:hAnsiTheme="majorEastAsia"/>
          <w:sz w:val="52"/>
          <w:szCs w:val="52"/>
        </w:rPr>
      </w:pPr>
      <w:r>
        <w:rPr>
          <w:rStyle w:val="8"/>
          <w:rFonts w:hint="eastAsia" w:ascii="方正小标宋简体" w:eastAsia="方正小标宋简体" w:hAnsiTheme="majorEastAsia"/>
          <w:sz w:val="52"/>
          <w:szCs w:val="52"/>
        </w:rPr>
        <w:t>《企业知识产权管理规范》国家标准</w:t>
      </w:r>
    </w:p>
    <w:p>
      <w:pPr>
        <w:spacing w:before="240"/>
        <w:jc w:val="center"/>
        <w:rPr>
          <w:rFonts w:ascii="方正小标宋简体" w:hAnsi="黑体" w:eastAsia="方正小标宋简体" w:cs="黑体"/>
          <w:sz w:val="52"/>
          <w:szCs w:val="52"/>
        </w:rPr>
      </w:pPr>
      <w:r>
        <w:rPr>
          <w:rStyle w:val="8"/>
          <w:rFonts w:hint="eastAsia" w:ascii="方正小标宋简体" w:eastAsia="方正小标宋简体" w:hAnsiTheme="majorEastAsia"/>
          <w:sz w:val="52"/>
          <w:szCs w:val="52"/>
        </w:rPr>
        <w:t>认证</w:t>
      </w:r>
      <w:r>
        <w:rPr>
          <w:rStyle w:val="9"/>
          <w:rFonts w:hint="eastAsia" w:ascii="方正小标宋简体" w:eastAsia="方正小标宋简体" w:hAnsiTheme="majorEastAsia"/>
          <w:sz w:val="52"/>
          <w:szCs w:val="52"/>
        </w:rPr>
        <w:t>奖励资金</w:t>
      </w:r>
      <w:r>
        <w:rPr>
          <w:rFonts w:hint="eastAsia" w:ascii="方正小标宋简体" w:eastAsia="方正小标宋简体"/>
          <w:sz w:val="52"/>
          <w:szCs w:val="52"/>
        </w:rPr>
        <w:t>申报书</w:t>
      </w:r>
    </w:p>
    <w:bookmarkEnd w:id="0"/>
    <w:p>
      <w:pPr>
        <w:jc w:val="center"/>
        <w:rPr>
          <w:rFonts w:ascii="楷体_GB2312" w:eastAsia="楷体_GB2312"/>
          <w:sz w:val="36"/>
        </w:rPr>
      </w:pPr>
    </w:p>
    <w:p>
      <w:pPr>
        <w:jc w:val="center"/>
        <w:rPr>
          <w:rFonts w:eastAsia="黑体"/>
          <w:sz w:val="28"/>
        </w:rPr>
      </w:pPr>
    </w:p>
    <w:p>
      <w:pPr>
        <w:rPr>
          <w:rFonts w:eastAsia="黑体"/>
          <w:sz w:val="28"/>
        </w:rPr>
      </w:pPr>
    </w:p>
    <w:p>
      <w:pPr>
        <w:rPr>
          <w:rFonts w:eastAsia="黑体"/>
          <w:sz w:val="28"/>
        </w:rPr>
      </w:pPr>
    </w:p>
    <w:p>
      <w:pPr>
        <w:tabs>
          <w:tab w:val="left" w:pos="2100"/>
        </w:tabs>
        <w:spacing w:line="360" w:lineRule="auto"/>
        <w:ind w:firstLine="640" w:firstLineChars="200"/>
        <w:jc w:val="left"/>
        <w:rPr>
          <w:rFonts w:ascii="黑体" w:hAnsi="宋体" w:eastAsia="黑体"/>
          <w:sz w:val="32"/>
          <w:szCs w:val="32"/>
        </w:rPr>
      </w:pPr>
    </w:p>
    <w:p>
      <w:pPr>
        <w:spacing w:line="360" w:lineRule="auto"/>
        <w:jc w:val="left"/>
        <w:rPr>
          <w:rFonts w:ascii="黑体" w:hAnsi="宋体" w:eastAsia="黑体"/>
          <w:sz w:val="32"/>
          <w:szCs w:val="32"/>
          <w:u w:val="single"/>
        </w:rPr>
      </w:pPr>
      <w:r>
        <w:rPr>
          <w:rFonts w:hint="eastAsia" w:ascii="黑体" w:hAnsi="宋体" w:eastAsia="黑体"/>
          <w:sz w:val="32"/>
          <w:szCs w:val="32"/>
        </w:rPr>
        <w:t>　　</w:t>
      </w:r>
      <w:r>
        <w:rPr>
          <w:rFonts w:hint="eastAsia" w:ascii="黑体" w:hAnsi="宋体" w:eastAsia="黑体"/>
          <w:spacing w:val="12"/>
          <w:sz w:val="32"/>
          <w:szCs w:val="32"/>
        </w:rPr>
        <w:t>申 报 企 业</w:t>
      </w:r>
      <w:r>
        <w:rPr>
          <w:rFonts w:hint="eastAsia" w:ascii="黑体" w:hAnsi="宋体" w:eastAsia="黑体"/>
          <w:sz w:val="32"/>
          <w:szCs w:val="32"/>
        </w:rPr>
        <w:t>：</w:t>
      </w:r>
      <w:r>
        <w:rPr>
          <w:rFonts w:hint="eastAsia" w:ascii="黑体" w:hAnsi="宋体" w:eastAsia="黑体"/>
          <w:sz w:val="32"/>
          <w:szCs w:val="32"/>
          <w:u w:val="single"/>
        </w:rPr>
        <w:t xml:space="preserve">            （盖章）              </w:t>
      </w:r>
    </w:p>
    <w:p>
      <w:pPr>
        <w:spacing w:line="360" w:lineRule="auto"/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 xml:space="preserve">    辅导机构名称：</w:t>
      </w:r>
      <w:r>
        <w:rPr>
          <w:rFonts w:hint="eastAsia" w:ascii="黑体" w:hAnsi="宋体" w:eastAsia="黑体"/>
          <w:sz w:val="32"/>
          <w:szCs w:val="32"/>
          <w:u w:val="single"/>
        </w:rPr>
        <w:t xml:space="preserve">                                  </w:t>
      </w:r>
    </w:p>
    <w:p>
      <w:pPr>
        <w:spacing w:line="360" w:lineRule="auto"/>
        <w:ind w:firstLine="640" w:firstLineChars="200"/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认证机构名称：</w:t>
      </w:r>
      <w:r>
        <w:rPr>
          <w:rFonts w:hint="eastAsia" w:ascii="黑体" w:hAnsi="宋体" w:eastAsia="黑体"/>
          <w:sz w:val="32"/>
          <w:szCs w:val="32"/>
          <w:u w:val="single"/>
        </w:rPr>
        <w:t xml:space="preserve">                                  </w:t>
      </w:r>
    </w:p>
    <w:p>
      <w:pPr>
        <w:spacing w:line="360" w:lineRule="auto"/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　　首次发证日期：</w:t>
      </w:r>
      <w:r>
        <w:rPr>
          <w:rFonts w:hint="eastAsia" w:ascii="黑体" w:hAnsi="宋体" w:eastAsia="黑体"/>
          <w:sz w:val="32"/>
          <w:szCs w:val="32"/>
          <w:u w:val="single"/>
        </w:rPr>
        <w:t xml:space="preserve">                                  </w:t>
      </w:r>
    </w:p>
    <w:p>
      <w:pPr>
        <w:spacing w:line="360" w:lineRule="auto"/>
        <w:ind w:firstLine="688" w:firstLineChars="20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黑体" w:hAnsi="宋体" w:eastAsia="黑体"/>
          <w:spacing w:val="12"/>
          <w:sz w:val="32"/>
          <w:szCs w:val="32"/>
        </w:rPr>
        <w:t>申 报 日 期</w:t>
      </w:r>
      <w:r>
        <w:rPr>
          <w:rFonts w:hint="eastAsia" w:ascii="黑体" w:hAnsi="宋体" w:eastAsia="黑体"/>
          <w:sz w:val="32"/>
          <w:szCs w:val="32"/>
        </w:rPr>
        <w:t>：</w:t>
      </w:r>
      <w:r>
        <w:rPr>
          <w:rFonts w:hint="eastAsia" w:ascii="黑体" w:hAnsi="宋体" w:eastAsia="黑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  </w:t>
      </w:r>
    </w:p>
    <w:p>
      <w:pPr>
        <w:ind w:firstLine="1440" w:firstLineChars="400"/>
        <w:rPr>
          <w:rFonts w:ascii="宋体" w:hAnsi="宋体"/>
          <w:sz w:val="36"/>
        </w:rPr>
      </w:pPr>
    </w:p>
    <w:p>
      <w:pPr>
        <w:ind w:firstLine="615"/>
        <w:jc w:val="center"/>
        <w:rPr>
          <w:rFonts w:ascii="宋体" w:hAnsi="宋体"/>
        </w:rPr>
      </w:pPr>
    </w:p>
    <w:p>
      <w:pPr>
        <w:ind w:firstLine="615"/>
        <w:jc w:val="center"/>
        <w:rPr>
          <w:rFonts w:ascii="宋体" w:hAnsi="宋体"/>
        </w:rPr>
      </w:pPr>
    </w:p>
    <w:p>
      <w:pPr>
        <w:spacing w:line="56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青岛市知识产权局 编制</w:t>
      </w:r>
    </w:p>
    <w:p>
      <w:pPr>
        <w:spacing w:line="56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spacing w:line="4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tbl>
      <w:tblPr>
        <w:tblStyle w:val="7"/>
        <w:tblW w:w="9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78"/>
        <w:gridCol w:w="1224"/>
        <w:gridCol w:w="1483"/>
        <w:gridCol w:w="801"/>
        <w:gridCol w:w="1738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黑体" w:hAnsi="宋体" w:eastAsia="黑体" w:cs="宋体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Cs/>
                <w:sz w:val="32"/>
                <w:szCs w:val="32"/>
              </w:rPr>
              <w:t>申报企业基本情况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cs="宋体"/>
                <w:sz w:val="32"/>
                <w:szCs w:val="32"/>
              </w:rPr>
            </w:pPr>
            <w:r>
              <w:rPr>
                <w:rFonts w:hint="eastAsia" w:hAnsi="宋体" w:cs="宋体"/>
                <w:sz w:val="32"/>
                <w:szCs w:val="32"/>
              </w:rPr>
              <w:t>企业名称</w:t>
            </w:r>
          </w:p>
        </w:tc>
        <w:tc>
          <w:tcPr>
            <w:tcW w:w="7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注册地</w:t>
            </w:r>
            <w:r>
              <w:rPr>
                <w:rFonts w:hint="eastAsia"/>
                <w:sz w:val="32"/>
                <w:szCs w:val="32"/>
              </w:rPr>
              <w:t>址</w:t>
            </w:r>
          </w:p>
        </w:tc>
        <w:tc>
          <w:tcPr>
            <w:tcW w:w="2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注册时间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办公地址</w:t>
            </w:r>
          </w:p>
        </w:tc>
        <w:tc>
          <w:tcPr>
            <w:tcW w:w="7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exact"/>
          <w:jc w:val="center"/>
        </w:trPr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统一社会</w:t>
            </w:r>
          </w:p>
          <w:p>
            <w:pPr>
              <w:spacing w:line="3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信用代码</w:t>
            </w:r>
          </w:p>
        </w:tc>
        <w:tc>
          <w:tcPr>
            <w:tcW w:w="2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cs="宋体"/>
                <w:sz w:val="32"/>
                <w:szCs w:val="32"/>
              </w:rPr>
            </w:pP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职工数量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exact"/>
          <w:jc w:val="center"/>
        </w:trPr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sz w:val="32"/>
                <w:szCs w:val="32"/>
              </w:rPr>
            </w:pPr>
            <w:r>
              <w:rPr>
                <w:rFonts w:hint="eastAsia" w:hAnsi="宋体" w:cs="宋体"/>
                <w:sz w:val="32"/>
                <w:szCs w:val="32"/>
              </w:rPr>
              <w:t>上一年度</w:t>
            </w:r>
          </w:p>
          <w:p>
            <w:pPr>
              <w:spacing w:line="3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hAnsi="宋体" w:cs="宋体"/>
                <w:sz w:val="32"/>
                <w:szCs w:val="32"/>
              </w:rPr>
              <w:t>营业收入</w:t>
            </w:r>
          </w:p>
        </w:tc>
        <w:tc>
          <w:tcPr>
            <w:tcW w:w="2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cs="宋体"/>
                <w:sz w:val="32"/>
                <w:szCs w:val="32"/>
              </w:rPr>
            </w:pP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cs="宋体"/>
                <w:sz w:val="32"/>
                <w:szCs w:val="32"/>
              </w:rPr>
            </w:pPr>
            <w:r>
              <w:rPr>
                <w:rFonts w:hint="eastAsia" w:hAnsi="宋体" w:cs="宋体"/>
                <w:sz w:val="32"/>
                <w:szCs w:val="32"/>
              </w:rPr>
              <w:t>上一年度</w:t>
            </w:r>
          </w:p>
          <w:p>
            <w:pPr>
              <w:pStyle w:val="2"/>
              <w:spacing w:line="360" w:lineRule="exact"/>
              <w:jc w:val="center"/>
              <w:rPr>
                <w:rFonts w:hAnsi="宋体" w:cs="宋体"/>
                <w:sz w:val="32"/>
                <w:szCs w:val="32"/>
              </w:rPr>
            </w:pPr>
            <w:r>
              <w:rPr>
                <w:rFonts w:hint="eastAsia" w:hAnsi="宋体" w:cs="宋体"/>
                <w:sz w:val="32"/>
                <w:szCs w:val="32"/>
              </w:rPr>
              <w:t>研发费用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开户银行</w:t>
            </w:r>
          </w:p>
        </w:tc>
        <w:tc>
          <w:tcPr>
            <w:tcW w:w="7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银行账号</w:t>
            </w:r>
          </w:p>
        </w:tc>
        <w:tc>
          <w:tcPr>
            <w:tcW w:w="7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有效专利号</w:t>
            </w:r>
          </w:p>
        </w:tc>
        <w:tc>
          <w:tcPr>
            <w:tcW w:w="7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认证证书编号</w:t>
            </w:r>
          </w:p>
        </w:tc>
        <w:tc>
          <w:tcPr>
            <w:tcW w:w="7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cs="宋体"/>
                <w:sz w:val="32"/>
                <w:szCs w:val="32"/>
              </w:rPr>
            </w:pPr>
            <w:r>
              <w:rPr>
                <w:rFonts w:hint="eastAsia" w:hAnsi="宋体" w:cs="宋体"/>
                <w:sz w:val="32"/>
                <w:szCs w:val="32"/>
              </w:rPr>
              <w:t>主要人员信息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cs="宋体"/>
                <w:sz w:val="32"/>
                <w:szCs w:val="32"/>
              </w:rPr>
            </w:pPr>
            <w:r>
              <w:rPr>
                <w:rFonts w:hint="eastAsia" w:hAnsi="宋体" w:cs="宋体"/>
                <w:sz w:val="32"/>
                <w:szCs w:val="32"/>
              </w:rPr>
              <w:t>姓名</w:t>
            </w: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cs="宋体"/>
                <w:sz w:val="32"/>
                <w:szCs w:val="32"/>
              </w:rPr>
            </w:pPr>
            <w:r>
              <w:rPr>
                <w:rFonts w:hint="eastAsia" w:hAnsi="宋体" w:cs="宋体"/>
                <w:sz w:val="32"/>
                <w:szCs w:val="32"/>
              </w:rPr>
              <w:t>身份证号码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cs="宋体"/>
                <w:sz w:val="32"/>
                <w:szCs w:val="32"/>
              </w:rPr>
            </w:pPr>
            <w:r>
              <w:rPr>
                <w:rFonts w:hint="eastAsia" w:hAnsi="宋体" w:cs="宋体"/>
                <w:sz w:val="32"/>
                <w:szCs w:val="32"/>
              </w:rPr>
              <w:t>联系电话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cs="宋体"/>
                <w:sz w:val="32"/>
                <w:szCs w:val="32"/>
              </w:rPr>
            </w:pPr>
            <w:r>
              <w:rPr>
                <w:rFonts w:hint="eastAsia" w:hAnsi="宋体" w:cs="宋体"/>
                <w:sz w:val="32"/>
                <w:szCs w:val="3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cs="宋体"/>
                <w:sz w:val="32"/>
                <w:szCs w:val="32"/>
              </w:rPr>
            </w:pPr>
            <w:r>
              <w:rPr>
                <w:rFonts w:hint="eastAsia" w:hAnsi="宋体" w:cs="宋体"/>
                <w:sz w:val="32"/>
                <w:szCs w:val="32"/>
              </w:rPr>
              <w:t>法定代表人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cs="宋体"/>
                <w:sz w:val="32"/>
                <w:szCs w:val="32"/>
              </w:rPr>
            </w:pPr>
            <w:r>
              <w:rPr>
                <w:rFonts w:hint="eastAsia" w:hAnsi="宋体" w:cs="宋体"/>
                <w:sz w:val="32"/>
                <w:szCs w:val="32"/>
              </w:rPr>
              <w:t xml:space="preserve"> </w:t>
            </w: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cs="宋体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cs="宋体"/>
                <w:sz w:val="32"/>
                <w:szCs w:val="32"/>
              </w:rPr>
            </w:pPr>
            <w:r>
              <w:rPr>
                <w:rFonts w:hint="eastAsia" w:hAnsi="宋体" w:cs="宋体"/>
                <w:sz w:val="32"/>
                <w:szCs w:val="32"/>
              </w:rPr>
              <w:t xml:space="preserve">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cs="宋体"/>
                <w:sz w:val="32"/>
                <w:szCs w:val="32"/>
              </w:rPr>
            </w:pPr>
            <w:r>
              <w:rPr>
                <w:rFonts w:hint="eastAsia" w:hAnsi="宋体" w:cs="宋体"/>
                <w:sz w:val="32"/>
                <w:szCs w:val="32"/>
              </w:rPr>
              <w:t>联 系 人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cs="宋体"/>
                <w:sz w:val="32"/>
                <w:szCs w:val="32"/>
              </w:rPr>
            </w:pP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cs="宋体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cs="宋体"/>
                <w:sz w:val="32"/>
                <w:szCs w:val="3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9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黑体" w:hAnsi="宋体" w:eastAsia="黑体" w:cs="宋体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Cs/>
                <w:sz w:val="32"/>
                <w:szCs w:val="32"/>
              </w:rPr>
              <w:t>申报企业贯标工作开展情况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7" w:hRule="atLeast"/>
          <w:jc w:val="center"/>
        </w:trPr>
        <w:tc>
          <w:tcPr>
            <w:tcW w:w="9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Ansi="宋体" w:cs="宋体"/>
                <w:sz w:val="24"/>
              </w:rPr>
            </w:pPr>
          </w:p>
          <w:p>
            <w:pPr>
              <w:spacing w:line="360" w:lineRule="exact"/>
              <w:rPr>
                <w:rFonts w:hAnsi="宋体" w:cs="宋体"/>
                <w:sz w:val="24"/>
              </w:rPr>
            </w:pPr>
          </w:p>
          <w:p>
            <w:pPr>
              <w:spacing w:line="360" w:lineRule="exact"/>
              <w:rPr>
                <w:rFonts w:hAnsi="宋体" w:cs="宋体"/>
                <w:sz w:val="24"/>
              </w:rPr>
            </w:pPr>
          </w:p>
          <w:p>
            <w:pPr>
              <w:spacing w:line="360" w:lineRule="exact"/>
              <w:rPr>
                <w:rFonts w:hAnsi="宋体" w:cs="宋体"/>
                <w:sz w:val="24"/>
              </w:rPr>
            </w:pPr>
          </w:p>
          <w:p>
            <w:pPr>
              <w:spacing w:line="360" w:lineRule="exact"/>
              <w:rPr>
                <w:rFonts w:hAnsi="宋体" w:cs="宋体"/>
                <w:sz w:val="24"/>
              </w:rPr>
            </w:pPr>
          </w:p>
          <w:p>
            <w:pPr>
              <w:spacing w:line="360" w:lineRule="exact"/>
              <w:rPr>
                <w:rFonts w:hAnsi="宋体" w:cs="宋体"/>
                <w:sz w:val="24"/>
              </w:rPr>
            </w:pPr>
          </w:p>
          <w:p>
            <w:pPr>
              <w:spacing w:line="360" w:lineRule="exact"/>
              <w:rPr>
                <w:rFonts w:hAnsi="宋体" w:cs="宋体"/>
                <w:sz w:val="24"/>
              </w:rPr>
            </w:pPr>
          </w:p>
          <w:p>
            <w:pPr>
              <w:spacing w:line="360" w:lineRule="exact"/>
              <w:rPr>
                <w:rFonts w:hAnsi="宋体" w:cs="宋体"/>
                <w:sz w:val="24"/>
              </w:rPr>
            </w:pPr>
          </w:p>
          <w:p>
            <w:pPr>
              <w:spacing w:line="360" w:lineRule="exact"/>
              <w:rPr>
                <w:rFonts w:hAnsi="宋体" w:cs="宋体"/>
                <w:sz w:val="24"/>
              </w:rPr>
            </w:pPr>
          </w:p>
          <w:p>
            <w:pPr>
              <w:spacing w:line="360" w:lineRule="exact"/>
              <w:rPr>
                <w:rFonts w:hAnsi="宋体" w:cs="宋体"/>
                <w:sz w:val="24"/>
              </w:rPr>
            </w:pPr>
          </w:p>
          <w:p>
            <w:pPr>
              <w:spacing w:line="360" w:lineRule="exact"/>
              <w:rPr>
                <w:rFonts w:hAnsi="宋体" w:cs="宋体"/>
                <w:sz w:val="24"/>
              </w:rPr>
            </w:pPr>
          </w:p>
          <w:p>
            <w:pPr>
              <w:spacing w:line="360" w:lineRule="exact"/>
              <w:rPr>
                <w:rFonts w:hAnsi="宋体" w:cs="宋体"/>
                <w:sz w:val="24"/>
              </w:rPr>
            </w:pPr>
          </w:p>
          <w:p>
            <w:pPr>
              <w:spacing w:line="360" w:lineRule="exact"/>
              <w:rPr>
                <w:rFonts w:hAnsi="宋体" w:cs="宋体"/>
                <w:sz w:val="24"/>
              </w:rPr>
            </w:pPr>
          </w:p>
          <w:p>
            <w:pPr>
              <w:spacing w:line="360" w:lineRule="exact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（不够可续页）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7" w:hRule="atLeast"/>
          <w:jc w:val="center"/>
        </w:trPr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sz w:val="32"/>
                <w:szCs w:val="32"/>
              </w:rPr>
              <w:t>申报企业</w:t>
            </w:r>
          </w:p>
          <w:p>
            <w:pPr>
              <w:pStyle w:val="2"/>
              <w:spacing w:line="360" w:lineRule="exact"/>
              <w:jc w:val="center"/>
              <w:rPr>
                <w:rFonts w:hAnsi="宋体" w:cs="宋体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sz w:val="32"/>
                <w:szCs w:val="32"/>
              </w:rPr>
              <w:t>声明</w:t>
            </w:r>
          </w:p>
        </w:tc>
        <w:tc>
          <w:tcPr>
            <w:tcW w:w="7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本企业保证所提供的材料真实有效，并承担因虚报材料可能引发的一切后果。该申报项目未获得市级财政同类项目支持。</w:t>
            </w:r>
          </w:p>
          <w:p>
            <w:pPr>
              <w:rPr>
                <w:rFonts w:ascii="宋体" w:hAnsi="宋体" w:cs="宋体"/>
                <w:sz w:val="32"/>
                <w:szCs w:val="32"/>
              </w:rPr>
            </w:pPr>
          </w:p>
          <w:p>
            <w:pPr>
              <w:rPr>
                <w:rFonts w:ascii="宋体" w:hAnsi="宋体" w:cs="宋体"/>
                <w:sz w:val="32"/>
                <w:szCs w:val="32"/>
              </w:rPr>
            </w:pPr>
          </w:p>
          <w:p>
            <w:pPr>
              <w:rPr>
                <w:rFonts w:ascii="宋体" w:hAnsi="宋体" w:cs="宋体"/>
                <w:sz w:val="32"/>
                <w:szCs w:val="32"/>
              </w:rPr>
            </w:pPr>
          </w:p>
          <w:p>
            <w:pPr>
              <w:rPr>
                <w:rFonts w:ascii="宋体" w:hAnsi="宋体" w:cs="宋体"/>
                <w:sz w:val="32"/>
                <w:szCs w:val="32"/>
              </w:rPr>
            </w:pPr>
          </w:p>
          <w:p>
            <w:pPr>
              <w:rPr>
                <w:rFonts w:ascii="宋体" w:hAnsi="宋体" w:cs="宋体"/>
                <w:sz w:val="32"/>
                <w:szCs w:val="32"/>
              </w:rPr>
            </w:pPr>
          </w:p>
          <w:p>
            <w:pPr>
              <w:rPr>
                <w:rFonts w:ascii="宋体" w:hAnsi="宋体" w:cs="宋体"/>
                <w:sz w:val="32"/>
                <w:szCs w:val="32"/>
              </w:rPr>
            </w:pPr>
          </w:p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 xml:space="preserve">                法定代表人（签名）：          </w:t>
            </w:r>
          </w:p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 xml:space="preserve">                      </w:t>
            </w:r>
          </w:p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 xml:space="preserve">                申报企业（盖章）：  </w:t>
            </w:r>
          </w:p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 xml:space="preserve">        </w:t>
            </w:r>
          </w:p>
          <w:p>
            <w:pPr>
              <w:pStyle w:val="2"/>
              <w:spacing w:line="560" w:lineRule="exact"/>
              <w:ind w:firstLine="640" w:firstLineChars="200"/>
              <w:rPr>
                <w:sz w:val="32"/>
                <w:szCs w:val="32"/>
              </w:rPr>
            </w:pPr>
            <w:r>
              <w:rPr>
                <w:rFonts w:hint="eastAsia" w:hAnsi="宋体" w:cs="宋体"/>
                <w:sz w:val="32"/>
                <w:szCs w:val="32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4" w:hRule="atLeast"/>
          <w:jc w:val="center"/>
        </w:trPr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黑体" w:hAnsi="宋体" w:eastAsia="黑体" w:cs="宋体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sz w:val="32"/>
                <w:szCs w:val="32"/>
              </w:rPr>
              <w:t>所在区（市、功能区）知识产权主管部门审核意见</w:t>
            </w:r>
          </w:p>
        </w:tc>
        <w:tc>
          <w:tcPr>
            <w:tcW w:w="7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宋体" w:hAnsi="宋体" w:cs="宋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 xml:space="preserve">                         </w:t>
            </w:r>
          </w:p>
          <w:p>
            <w:pPr>
              <w:spacing w:line="560" w:lineRule="exact"/>
              <w:jc w:val="left"/>
              <w:rPr>
                <w:rFonts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 xml:space="preserve">                   公章：</w:t>
            </w:r>
            <w:r>
              <w:rPr>
                <w:rFonts w:hint="eastAsia" w:hAnsi="宋体" w:cs="宋体"/>
                <w:sz w:val="32"/>
                <w:szCs w:val="32"/>
              </w:rPr>
              <w:t xml:space="preserve">    </w:t>
            </w:r>
          </w:p>
          <w:p>
            <w:pPr>
              <w:pStyle w:val="2"/>
              <w:spacing w:line="560" w:lineRule="exact"/>
              <w:jc w:val="center"/>
              <w:rPr>
                <w:rFonts w:hAnsi="宋体" w:cs="宋体"/>
                <w:sz w:val="32"/>
                <w:szCs w:val="32"/>
              </w:rPr>
            </w:pPr>
            <w:r>
              <w:rPr>
                <w:rFonts w:hint="eastAsia" w:hAnsi="宋体" w:cs="宋体"/>
                <w:sz w:val="32"/>
                <w:szCs w:val="32"/>
              </w:rPr>
              <w:t xml:space="preserve">   年   月   日</w:t>
            </w: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18" w:right="1134" w:bottom="1418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18751"/>
      <w:docPartObj>
        <w:docPartGallery w:val="AutoText"/>
      </w:docPartObj>
    </w:sdtPr>
    <w:sdtEndPr>
      <w:rPr>
        <w:rFonts w:hint="eastAsia" w:ascii="仿宋_GB2312" w:hAnsi="华文仿宋" w:eastAsia="仿宋_GB2312"/>
        <w:sz w:val="28"/>
        <w:szCs w:val="28"/>
      </w:rPr>
    </w:sdtEndPr>
    <w:sdtContent>
      <w:p>
        <w:pPr>
          <w:pStyle w:val="3"/>
          <w:jc w:val="right"/>
        </w:pPr>
        <w:r>
          <w:rPr>
            <w:rFonts w:hint="eastAsia" w:ascii="仿宋_GB2312" w:hAnsi="华文仿宋" w:eastAsia="仿宋_GB2312"/>
            <w:sz w:val="28"/>
            <w:szCs w:val="28"/>
          </w:rPr>
          <w:fldChar w:fldCharType="begin"/>
        </w:r>
        <w:r>
          <w:rPr>
            <w:rFonts w:hint="eastAsia" w:ascii="仿宋_GB2312" w:hAnsi="华文仿宋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hAnsi="华文仿宋" w:eastAsia="仿宋_GB2312"/>
            <w:sz w:val="28"/>
            <w:szCs w:val="28"/>
          </w:rPr>
          <w:fldChar w:fldCharType="separate"/>
        </w:r>
        <w:r>
          <w:rPr>
            <w:rFonts w:ascii="仿宋_GB2312" w:hAnsi="华文仿宋" w:eastAsia="仿宋_GB2312"/>
            <w:sz w:val="28"/>
            <w:szCs w:val="28"/>
            <w:lang w:val="zh-CN"/>
          </w:rPr>
          <w:t>-</w:t>
        </w:r>
        <w:r>
          <w:rPr>
            <w:rFonts w:ascii="仿宋_GB2312" w:hAnsi="华文仿宋" w:eastAsia="仿宋_GB2312"/>
            <w:sz w:val="28"/>
            <w:szCs w:val="28"/>
          </w:rPr>
          <w:t xml:space="preserve"> 1 -</w:t>
        </w:r>
        <w:r>
          <w:rPr>
            <w:rFonts w:hint="eastAsia" w:ascii="仿宋_GB2312" w:hAnsi="华文仿宋" w:eastAsia="仿宋_GB2312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06C6"/>
    <w:rsid w:val="00003026"/>
    <w:rsid w:val="00054B1F"/>
    <w:rsid w:val="00061D98"/>
    <w:rsid w:val="00085150"/>
    <w:rsid w:val="000C5BC2"/>
    <w:rsid w:val="00143B1F"/>
    <w:rsid w:val="001614AA"/>
    <w:rsid w:val="001636F4"/>
    <w:rsid w:val="00175A6C"/>
    <w:rsid w:val="001E4CAC"/>
    <w:rsid w:val="00222B0A"/>
    <w:rsid w:val="00231D67"/>
    <w:rsid w:val="002436EE"/>
    <w:rsid w:val="00270D00"/>
    <w:rsid w:val="00283C4D"/>
    <w:rsid w:val="002870B9"/>
    <w:rsid w:val="002E0F8E"/>
    <w:rsid w:val="002E19A2"/>
    <w:rsid w:val="00383EBE"/>
    <w:rsid w:val="00387030"/>
    <w:rsid w:val="003A6CE6"/>
    <w:rsid w:val="003C02F7"/>
    <w:rsid w:val="004006C6"/>
    <w:rsid w:val="004461D0"/>
    <w:rsid w:val="00471DF0"/>
    <w:rsid w:val="004C3F83"/>
    <w:rsid w:val="004F6FB4"/>
    <w:rsid w:val="00507331"/>
    <w:rsid w:val="005145DA"/>
    <w:rsid w:val="00527D03"/>
    <w:rsid w:val="00551BBE"/>
    <w:rsid w:val="00552A66"/>
    <w:rsid w:val="00627D24"/>
    <w:rsid w:val="0070620D"/>
    <w:rsid w:val="00710FF3"/>
    <w:rsid w:val="0071751A"/>
    <w:rsid w:val="007D13CB"/>
    <w:rsid w:val="00852810"/>
    <w:rsid w:val="008B3C34"/>
    <w:rsid w:val="008D2C77"/>
    <w:rsid w:val="00903370"/>
    <w:rsid w:val="009172CA"/>
    <w:rsid w:val="009674D1"/>
    <w:rsid w:val="00A13444"/>
    <w:rsid w:val="00A66FAC"/>
    <w:rsid w:val="00C33734"/>
    <w:rsid w:val="00C33AC9"/>
    <w:rsid w:val="00C36DD1"/>
    <w:rsid w:val="00CA5144"/>
    <w:rsid w:val="00CF00B2"/>
    <w:rsid w:val="00D40235"/>
    <w:rsid w:val="00D47AE6"/>
    <w:rsid w:val="00E01D4F"/>
    <w:rsid w:val="00E032EF"/>
    <w:rsid w:val="00E92E33"/>
    <w:rsid w:val="00EB0102"/>
    <w:rsid w:val="00ED3351"/>
    <w:rsid w:val="00EF6821"/>
    <w:rsid w:val="00F77AF0"/>
    <w:rsid w:val="00FA091E"/>
    <w:rsid w:val="00FE5B85"/>
    <w:rsid w:val="00FE7DDF"/>
    <w:rsid w:val="00FF24CB"/>
    <w:rsid w:val="3BD8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kern w:val="0"/>
      <w:sz w:val="24"/>
      <w:szCs w:val="24"/>
    </w:rPr>
  </w:style>
  <w:style w:type="character" w:customStyle="1" w:styleId="8">
    <w:name w:val="mq-231"/>
    <w:basedOn w:val="6"/>
    <w:uiPriority w:val="0"/>
  </w:style>
  <w:style w:type="character" w:customStyle="1" w:styleId="9">
    <w:name w:val="mq-261"/>
    <w:basedOn w:val="6"/>
    <w:uiPriority w:val="0"/>
  </w:style>
  <w:style w:type="character" w:customStyle="1" w:styleId="10">
    <w:name w:val="mq-311"/>
    <w:basedOn w:val="6"/>
    <w:uiPriority w:val="0"/>
  </w:style>
  <w:style w:type="character" w:customStyle="1" w:styleId="11">
    <w:name w:val="mq-321"/>
    <w:basedOn w:val="6"/>
    <w:uiPriority w:val="0"/>
  </w:style>
  <w:style w:type="character" w:customStyle="1" w:styleId="12">
    <w:name w:val="mq-331"/>
    <w:basedOn w:val="6"/>
    <w:uiPriority w:val="0"/>
  </w:style>
  <w:style w:type="character" w:customStyle="1" w:styleId="13">
    <w:name w:val="mq-461"/>
    <w:basedOn w:val="6"/>
    <w:qFormat/>
    <w:uiPriority w:val="0"/>
  </w:style>
  <w:style w:type="character" w:customStyle="1" w:styleId="14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纯文本 Char"/>
    <w:basedOn w:val="6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CB6F27-3792-4F87-A5B3-96E17FA234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7</Pages>
  <Words>317</Words>
  <Characters>1807</Characters>
  <Lines>15</Lines>
  <Paragraphs>4</Paragraphs>
  <TotalTime>698</TotalTime>
  <ScaleCrop>false</ScaleCrop>
  <LinksUpToDate>false</LinksUpToDate>
  <CharactersWithSpaces>2120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2018-12-20T08:47:00Z</dcterms:created>
  <dc:creator>Lenovo User</dc:creator>
  <cp:lastModifiedBy>孙全锋</cp:lastModifiedBy>
  <cp:lastPrinted>2019-01-10T08:23:00Z</cp:lastPrinted>
  <dcterms:modified xsi:type="dcterms:W3CDTF">2019-01-10T08:26:49Z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